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C33A6" w14:textId="5964CF8D" w:rsidR="00CE02F7" w:rsidRPr="00CE02F7" w:rsidRDefault="00CE02F7" w:rsidP="00CE0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02F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pomiarów widoczności oraz uzupełnienie metryk przejazdu kolejowo-drogowego (3 przejazdy kolejowo-drogowe)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42B1699" w14:textId="602A7F5C" w:rsidR="00CE02F7" w:rsidRPr="00CE02F7" w:rsidRDefault="00CE02F7" w:rsidP="00CE0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02F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pomiarów natężenia ruchu na przejazdach kolejowych na terenie Gminy  Złotniki Kujawskie (3 punkty pomiarowe)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71B0BBC" w14:textId="77777777" w:rsidR="00CE02F7" w:rsidRPr="00CE02F7" w:rsidRDefault="00CE02F7" w:rsidP="00CE0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02F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Pomiary przeprowadzone będą w 2026 roku kwiecień-maj.</w:t>
      </w:r>
    </w:p>
    <w:p w14:paraId="139E21D6" w14:textId="77777777" w:rsidR="00CE02F7" w:rsidRPr="00CE02F7" w:rsidRDefault="00CE02F7" w:rsidP="00CE0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E02F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Pomiary na przejazdach kolejowo - drogowych w Gminie Złotniki Kujawskie.</w:t>
      </w:r>
    </w:p>
    <w:p w14:paraId="3484CFDB" w14:textId="77777777" w:rsidR="00CE02F7" w:rsidRPr="00CE02F7" w:rsidRDefault="00CE02F7" w:rsidP="00CE02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1384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3270"/>
        <w:gridCol w:w="1050"/>
        <w:gridCol w:w="1473"/>
        <w:gridCol w:w="1305"/>
        <w:gridCol w:w="1202"/>
        <w:gridCol w:w="772"/>
        <w:gridCol w:w="4083"/>
      </w:tblGrid>
      <w:tr w:rsidR="00CE02F7" w:rsidRPr="00CE02F7" w14:paraId="1880F46A" w14:textId="77777777">
        <w:trPr>
          <w:trHeight w:val="300"/>
          <w:tblCellSpacing w:w="15" w:type="dxa"/>
        </w:trPr>
        <w:tc>
          <w:tcPr>
            <w:tcW w:w="645" w:type="dxa"/>
            <w:vMerge w:val="restart"/>
            <w:vAlign w:val="center"/>
            <w:hideMark/>
          </w:tcPr>
          <w:p w14:paraId="6626D87A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240" w:type="dxa"/>
            <w:vMerge w:val="restart"/>
            <w:vAlign w:val="center"/>
            <w:hideMark/>
          </w:tcPr>
          <w:p w14:paraId="7B4BAAF1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linii</w:t>
            </w:r>
          </w:p>
        </w:tc>
        <w:tc>
          <w:tcPr>
            <w:tcW w:w="1020" w:type="dxa"/>
            <w:vMerge w:val="restart"/>
            <w:vAlign w:val="center"/>
            <w:hideMark/>
          </w:tcPr>
          <w:p w14:paraId="20E9CB9A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Nr linii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443483B9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Km  przejazdu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2DAE3390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Kategoria przejazdu</w:t>
            </w:r>
          </w:p>
        </w:tc>
        <w:tc>
          <w:tcPr>
            <w:tcW w:w="6390" w:type="dxa"/>
            <w:gridSpan w:val="3"/>
            <w:vAlign w:val="center"/>
            <w:hideMark/>
          </w:tcPr>
          <w:p w14:paraId="0EFCEF9C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Droga   </w:t>
            </w:r>
          </w:p>
        </w:tc>
      </w:tr>
      <w:tr w:rsidR="00CE02F7" w:rsidRPr="00CE02F7" w14:paraId="3A682261" w14:textId="77777777">
        <w:trPr>
          <w:trHeight w:val="315"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262D3796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BA4E5C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5CE33C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863709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FA1DA1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4F564C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 Numer</w:t>
            </w:r>
          </w:p>
        </w:tc>
        <w:tc>
          <w:tcPr>
            <w:tcW w:w="0" w:type="auto"/>
            <w:vAlign w:val="center"/>
            <w:hideMark/>
          </w:tcPr>
          <w:p w14:paraId="32AE6CEA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Klasa</w:t>
            </w:r>
          </w:p>
        </w:tc>
        <w:tc>
          <w:tcPr>
            <w:tcW w:w="0" w:type="auto"/>
            <w:vAlign w:val="center"/>
            <w:hideMark/>
          </w:tcPr>
          <w:p w14:paraId="68951589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Przebieg</w:t>
            </w:r>
          </w:p>
        </w:tc>
      </w:tr>
      <w:tr w:rsidR="00CE02F7" w:rsidRPr="00CE02F7" w14:paraId="2632E46C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47FBB582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E6F2700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Chorzów Batory - Tczew</w:t>
            </w:r>
          </w:p>
        </w:tc>
        <w:tc>
          <w:tcPr>
            <w:tcW w:w="0" w:type="auto"/>
            <w:vAlign w:val="center"/>
            <w:hideMark/>
          </w:tcPr>
          <w:p w14:paraId="2937FE9F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131</w:t>
            </w:r>
          </w:p>
        </w:tc>
        <w:tc>
          <w:tcPr>
            <w:tcW w:w="0" w:type="auto"/>
            <w:vAlign w:val="center"/>
            <w:hideMark/>
          </w:tcPr>
          <w:p w14:paraId="642FE882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341+626</w:t>
            </w:r>
          </w:p>
        </w:tc>
        <w:tc>
          <w:tcPr>
            <w:tcW w:w="0" w:type="auto"/>
            <w:vAlign w:val="center"/>
            <w:hideMark/>
          </w:tcPr>
          <w:p w14:paraId="1CF7BFC3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67844AF8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150169C</w:t>
            </w:r>
          </w:p>
        </w:tc>
        <w:tc>
          <w:tcPr>
            <w:tcW w:w="0" w:type="auto"/>
            <w:vAlign w:val="center"/>
            <w:hideMark/>
          </w:tcPr>
          <w:p w14:paraId="593CEF99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11C0A2D1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Tarkowo Górne - Dobrogościce</w:t>
            </w:r>
          </w:p>
        </w:tc>
      </w:tr>
      <w:tr w:rsidR="00CE02F7" w:rsidRPr="00CE02F7" w14:paraId="4A3458BA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0971DB6E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FFBB66B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Chorzów Batory - Tczew</w:t>
            </w:r>
          </w:p>
        </w:tc>
        <w:tc>
          <w:tcPr>
            <w:tcW w:w="0" w:type="auto"/>
            <w:vAlign w:val="center"/>
            <w:hideMark/>
          </w:tcPr>
          <w:p w14:paraId="26920E33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131</w:t>
            </w:r>
          </w:p>
        </w:tc>
        <w:tc>
          <w:tcPr>
            <w:tcW w:w="0" w:type="auto"/>
            <w:vAlign w:val="center"/>
            <w:hideMark/>
          </w:tcPr>
          <w:p w14:paraId="4C378096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340+552</w:t>
            </w:r>
          </w:p>
        </w:tc>
        <w:tc>
          <w:tcPr>
            <w:tcW w:w="0" w:type="auto"/>
            <w:vAlign w:val="center"/>
            <w:hideMark/>
          </w:tcPr>
          <w:p w14:paraId="084CCDF7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05863D8C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150109C</w:t>
            </w:r>
          </w:p>
        </w:tc>
        <w:tc>
          <w:tcPr>
            <w:tcW w:w="0" w:type="auto"/>
            <w:vAlign w:val="center"/>
            <w:hideMark/>
          </w:tcPr>
          <w:p w14:paraId="09F3DBE9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6B482806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Dobrogościce - Rucewo</w:t>
            </w:r>
          </w:p>
        </w:tc>
      </w:tr>
      <w:tr w:rsidR="00CE02F7" w:rsidRPr="00CE02F7" w14:paraId="1A9060BB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553CBCCC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623C729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Chorzów Batory - Tczew</w:t>
            </w:r>
          </w:p>
        </w:tc>
        <w:tc>
          <w:tcPr>
            <w:tcW w:w="0" w:type="auto"/>
            <w:vAlign w:val="center"/>
            <w:hideMark/>
          </w:tcPr>
          <w:p w14:paraId="759C3CB1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131</w:t>
            </w:r>
          </w:p>
        </w:tc>
        <w:tc>
          <w:tcPr>
            <w:tcW w:w="0" w:type="auto"/>
            <w:vAlign w:val="center"/>
            <w:hideMark/>
          </w:tcPr>
          <w:p w14:paraId="05D1597A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336+301</w:t>
            </w:r>
          </w:p>
        </w:tc>
        <w:tc>
          <w:tcPr>
            <w:tcW w:w="0" w:type="auto"/>
            <w:vAlign w:val="center"/>
            <w:hideMark/>
          </w:tcPr>
          <w:p w14:paraId="4B624482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13EB08FE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150170C</w:t>
            </w:r>
          </w:p>
        </w:tc>
        <w:tc>
          <w:tcPr>
            <w:tcW w:w="0" w:type="auto"/>
            <w:vAlign w:val="center"/>
            <w:hideMark/>
          </w:tcPr>
          <w:p w14:paraId="3AC4C2FA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2978CE55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E02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Złotniki Kujawskie - Niszczewice</w:t>
            </w:r>
          </w:p>
        </w:tc>
      </w:tr>
      <w:tr w:rsidR="00CE02F7" w:rsidRPr="00CE02F7" w14:paraId="32517EDC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2FDBB536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AC392D7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BE4FAC0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A747DE0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20DEA51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AE30DA7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38F8C8C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50F9846" w14:textId="77777777" w:rsidR="00CE02F7" w:rsidRPr="00CE02F7" w:rsidRDefault="00CE02F7" w:rsidP="00CE02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6C1C13C" w14:textId="77777777" w:rsidR="004B65A5" w:rsidRDefault="004B65A5"/>
    <w:sectPr w:rsidR="004B65A5" w:rsidSect="00CE0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2F7"/>
    <w:rsid w:val="000843BE"/>
    <w:rsid w:val="001D13A6"/>
    <w:rsid w:val="004B65A5"/>
    <w:rsid w:val="00991BB3"/>
    <w:rsid w:val="00C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289D"/>
  <w15:chartTrackingRefBased/>
  <w15:docId w15:val="{298B580B-630B-4741-BE24-541AB15F6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02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02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02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02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02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02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02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02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02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02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02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02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02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02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02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02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02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02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02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02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02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02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02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02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02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02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02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02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02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Kolber</dc:creator>
  <cp:keywords/>
  <dc:description/>
  <cp:lastModifiedBy>Magdalena Kolber</cp:lastModifiedBy>
  <cp:revision>1</cp:revision>
  <dcterms:created xsi:type="dcterms:W3CDTF">2026-03-31T12:33:00Z</dcterms:created>
  <dcterms:modified xsi:type="dcterms:W3CDTF">2026-03-31T12:44:00Z</dcterms:modified>
</cp:coreProperties>
</file>